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D0" w:rsidRDefault="003739D0" w:rsidP="0051444D">
      <w:pPr>
        <w:jc w:val="right"/>
        <w:rPr>
          <w:rFonts w:ascii="Times New Roman" w:hAnsi="Times New Roman"/>
        </w:rPr>
      </w:pPr>
    </w:p>
    <w:p w:rsidR="0051444D" w:rsidRPr="00165792" w:rsidRDefault="0051444D" w:rsidP="005144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______________,_____/____/_________</w:t>
      </w:r>
      <w:r w:rsidRPr="00165792">
        <w:rPr>
          <w:rFonts w:ascii="Times New Roman" w:hAnsi="Times New Roman"/>
        </w:rPr>
        <w:t xml:space="preserve"> </w:t>
      </w:r>
    </w:p>
    <w:p w:rsidR="0051444D" w:rsidRDefault="0051444D" w:rsidP="0051444D">
      <w:pPr>
        <w:spacing w:after="0"/>
        <w:rPr>
          <w:rFonts w:ascii="Times New Roman" w:hAnsi="Times New Roman"/>
        </w:rPr>
      </w:pPr>
    </w:p>
    <w:p w:rsidR="0051444D" w:rsidRPr="00EF38A2" w:rsidRDefault="0051444D" w:rsidP="0051444D">
      <w:pPr>
        <w:spacing w:after="240"/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Oggetto</w:t>
      </w:r>
      <w:r w:rsidRPr="00EF38A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EF38A2">
        <w:rPr>
          <w:rFonts w:ascii="Times New Roman" w:hAnsi="Times New Roman"/>
          <w:b/>
        </w:rPr>
        <w:t>Direttori</w:t>
      </w:r>
      <w:r>
        <w:rPr>
          <w:rFonts w:ascii="Times New Roman" w:hAnsi="Times New Roman"/>
          <w:b/>
        </w:rPr>
        <w:t xml:space="preserve"> sportivi ed accompagnatori per gli atleti che parteciperanno a competizioni di livello agonistico riconosciute di interesse nazionale</w:t>
      </w:r>
    </w:p>
    <w:p w:rsidR="0051444D" w:rsidRDefault="0051444D" w:rsidP="0051444D">
      <w:pPr>
        <w:spacing w:before="240" w:after="240"/>
        <w:jc w:val="both"/>
        <w:rPr>
          <w:rFonts w:ascii="Times New Roman" w:hAnsi="Times New Roman"/>
          <w:sz w:val="20"/>
        </w:rPr>
      </w:pPr>
      <w:r w:rsidRPr="00B21C77">
        <w:rPr>
          <w:rFonts w:ascii="Times New Roman" w:hAnsi="Times New Roman"/>
          <w:sz w:val="20"/>
        </w:rPr>
        <w:t>Con la presente si dichiara che i seguenti DS tesserati con la società</w:t>
      </w:r>
      <w:r>
        <w:rPr>
          <w:rFonts w:ascii="Times New Roman" w:hAnsi="Times New Roman"/>
          <w:sz w:val="20"/>
        </w:rPr>
        <w:t xml:space="preserve"> _____________________________________</w:t>
      </w:r>
      <w:proofErr w:type="gramStart"/>
      <w:r>
        <w:rPr>
          <w:rFonts w:ascii="Times New Roman" w:hAnsi="Times New Roman"/>
          <w:sz w:val="20"/>
        </w:rPr>
        <w:t>_</w:t>
      </w:r>
      <w:r w:rsidRPr="00B21C77">
        <w:rPr>
          <w:rFonts w:ascii="Times New Roman" w:hAnsi="Times New Roman"/>
          <w:sz w:val="20"/>
        </w:rPr>
        <w:t xml:space="preserve"> :</w:t>
      </w:r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571"/>
        <w:gridCol w:w="1926"/>
        <w:gridCol w:w="1926"/>
        <w:gridCol w:w="1926"/>
      </w:tblGrid>
      <w:tr w:rsidR="0051444D" w:rsidTr="003739D0">
        <w:tc>
          <w:tcPr>
            <w:tcW w:w="279" w:type="dxa"/>
            <w:vAlign w:val="center"/>
          </w:tcPr>
          <w:p w:rsidR="0051444D" w:rsidRDefault="0051444D" w:rsidP="00872D1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Cognome</w:t>
            </w:r>
          </w:p>
        </w:tc>
        <w:tc>
          <w:tcPr>
            <w:tcW w:w="1926" w:type="dxa"/>
            <w:vAlign w:val="center"/>
          </w:tcPr>
          <w:p w:rsidR="0051444D" w:rsidRDefault="00872D17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Ruolo</w:t>
            </w: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Tessera FCI</w:t>
            </w: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UCI</w:t>
            </w:r>
          </w:p>
        </w:tc>
      </w:tr>
      <w:tr w:rsidR="0051444D" w:rsidTr="003739D0">
        <w:tc>
          <w:tcPr>
            <w:tcW w:w="279" w:type="dxa"/>
            <w:vAlign w:val="center"/>
          </w:tcPr>
          <w:p w:rsidR="0051444D" w:rsidRDefault="00872D17" w:rsidP="00872D1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71" w:type="dxa"/>
            <w:vAlign w:val="center"/>
          </w:tcPr>
          <w:p w:rsidR="0051444D" w:rsidRDefault="00872D17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Pinco Pallino</w:t>
            </w: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Accompagnatore</w:t>
            </w:r>
          </w:p>
        </w:tc>
        <w:tc>
          <w:tcPr>
            <w:tcW w:w="1926" w:type="dxa"/>
            <w:vAlign w:val="center"/>
          </w:tcPr>
          <w:p w:rsidR="0051444D" w:rsidRDefault="003739D0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12345678</w:t>
            </w:r>
          </w:p>
        </w:tc>
        <w:tc>
          <w:tcPr>
            <w:tcW w:w="1926" w:type="dxa"/>
            <w:vAlign w:val="center"/>
          </w:tcPr>
          <w:p w:rsidR="0051444D" w:rsidRDefault="003739D0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10023457468</w:t>
            </w:r>
          </w:p>
        </w:tc>
      </w:tr>
      <w:tr w:rsidR="0051444D" w:rsidTr="003739D0">
        <w:tc>
          <w:tcPr>
            <w:tcW w:w="279" w:type="dxa"/>
            <w:vAlign w:val="center"/>
          </w:tcPr>
          <w:p w:rsidR="0051444D" w:rsidRDefault="00872D17" w:rsidP="00872D1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71" w:type="dxa"/>
            <w:vAlign w:val="center"/>
          </w:tcPr>
          <w:p w:rsidR="0051444D" w:rsidRDefault="00872D17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Giuseppe Verdi</w:t>
            </w:r>
          </w:p>
        </w:tc>
        <w:tc>
          <w:tcPr>
            <w:tcW w:w="1926" w:type="dxa"/>
            <w:vAlign w:val="center"/>
          </w:tcPr>
          <w:p w:rsidR="0051444D" w:rsidRDefault="00872D17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Direttore sportivo</w:t>
            </w: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4D" w:rsidTr="003739D0">
        <w:tc>
          <w:tcPr>
            <w:tcW w:w="279" w:type="dxa"/>
            <w:vAlign w:val="center"/>
          </w:tcPr>
          <w:p w:rsidR="0051444D" w:rsidRDefault="00872D17" w:rsidP="00872D1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71" w:type="dxa"/>
            <w:vAlign w:val="center"/>
          </w:tcPr>
          <w:p w:rsidR="0051444D" w:rsidRDefault="00872D17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Mario Rossi</w:t>
            </w:r>
          </w:p>
        </w:tc>
        <w:tc>
          <w:tcPr>
            <w:tcW w:w="1926" w:type="dxa"/>
            <w:vAlign w:val="center"/>
          </w:tcPr>
          <w:p w:rsidR="0051444D" w:rsidRDefault="003739D0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Direttore sportivo</w:t>
            </w: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4D" w:rsidTr="003739D0">
        <w:tc>
          <w:tcPr>
            <w:tcW w:w="279" w:type="dxa"/>
            <w:vAlign w:val="center"/>
          </w:tcPr>
          <w:p w:rsidR="0051444D" w:rsidRDefault="00872D17" w:rsidP="00872D1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71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51444D" w:rsidRDefault="0051444D" w:rsidP="003739D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1444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both"/>
        <w:rPr>
          <w:rFonts w:ascii="Times New Roman" w:hAnsi="Times New Roman"/>
          <w:sz w:val="20"/>
        </w:rPr>
      </w:pPr>
      <w:r w:rsidRPr="00B21C77">
        <w:rPr>
          <w:rFonts w:ascii="Times New Roman" w:hAnsi="Times New Roman"/>
          <w:sz w:val="20"/>
        </w:rPr>
        <w:t>In base agli articoli 18 e 41 del DCPM</w:t>
      </w:r>
      <w:r>
        <w:rPr>
          <w:rFonts w:ascii="Times New Roman" w:hAnsi="Times New Roman"/>
          <w:sz w:val="20"/>
        </w:rPr>
        <w:t xml:space="preserve"> del 02/03/2021,</w:t>
      </w:r>
      <w:r w:rsidRPr="00B21C77">
        <w:rPr>
          <w:rFonts w:ascii="Times New Roman" w:hAnsi="Times New Roman"/>
          <w:sz w:val="20"/>
        </w:rPr>
        <w:t xml:space="preserve"> accompagneranno gli atleti minorenni da tesserati </w:t>
      </w:r>
      <w:r>
        <w:rPr>
          <w:rFonts w:ascii="Times New Roman" w:hAnsi="Times New Roman"/>
          <w:sz w:val="20"/>
        </w:rPr>
        <w:t xml:space="preserve">con </w:t>
      </w:r>
      <w:r w:rsidR="00872D17"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 xml:space="preserve"> </w:t>
      </w:r>
      <w:r w:rsidRPr="00B21C77">
        <w:rPr>
          <w:rFonts w:ascii="Times New Roman" w:hAnsi="Times New Roman"/>
          <w:sz w:val="20"/>
        </w:rPr>
        <w:t xml:space="preserve">per il 2021 </w:t>
      </w:r>
      <w:r>
        <w:rPr>
          <w:rFonts w:ascii="Times New Roman" w:hAnsi="Times New Roman"/>
          <w:sz w:val="20"/>
        </w:rPr>
        <w:t>n</w:t>
      </w:r>
      <w:r w:rsidRPr="00B21C77">
        <w:rPr>
          <w:rFonts w:ascii="Times New Roman" w:hAnsi="Times New Roman"/>
          <w:sz w:val="20"/>
        </w:rPr>
        <w:t xml:space="preserve">elle categorie agonistiche esordienti ed allievi alle competizioni sportive ciclistiche </w:t>
      </w:r>
      <w:r>
        <w:rPr>
          <w:rFonts w:ascii="Times New Roman" w:hAnsi="Times New Roman"/>
          <w:sz w:val="20"/>
        </w:rPr>
        <w:t xml:space="preserve">a livello agonistico </w:t>
      </w:r>
      <w:r w:rsidRPr="00B21C77">
        <w:rPr>
          <w:rFonts w:ascii="Times New Roman" w:hAnsi="Times New Roman"/>
          <w:sz w:val="20"/>
        </w:rPr>
        <w:t xml:space="preserve">di interesse nazionale (Art.18) di cui è presente la lista </w:t>
      </w:r>
      <w:r>
        <w:rPr>
          <w:rFonts w:ascii="Times New Roman" w:hAnsi="Times New Roman"/>
          <w:sz w:val="20"/>
        </w:rPr>
        <w:t xml:space="preserve">approvata dal </w:t>
      </w:r>
      <w:r w:rsidRPr="00834FA3">
        <w:rPr>
          <w:rFonts w:ascii="Times New Roman" w:hAnsi="Times New Roman"/>
          <w:sz w:val="20"/>
        </w:rPr>
        <w:t>CONI</w:t>
      </w:r>
      <w:r>
        <w:rPr>
          <w:rFonts w:ascii="Times New Roman" w:hAnsi="Times New Roman"/>
          <w:sz w:val="20"/>
        </w:rPr>
        <w:t xml:space="preserve"> </w:t>
      </w:r>
      <w:r w:rsidRPr="00B21C77">
        <w:rPr>
          <w:rFonts w:ascii="Times New Roman" w:hAnsi="Times New Roman"/>
          <w:sz w:val="20"/>
        </w:rPr>
        <w:t xml:space="preserve">ed accompagneranno gli stessi per gli allenamenti </w:t>
      </w:r>
      <w:r>
        <w:rPr>
          <w:rFonts w:ascii="Times New Roman" w:hAnsi="Times New Roman"/>
          <w:sz w:val="20"/>
        </w:rPr>
        <w:t xml:space="preserve">nel caso anche in zona rossa </w:t>
      </w:r>
      <w:r w:rsidRPr="00B21C77">
        <w:rPr>
          <w:rFonts w:ascii="Times New Roman" w:hAnsi="Times New Roman"/>
          <w:sz w:val="20"/>
        </w:rPr>
        <w:t>(Art. 41</w:t>
      </w:r>
      <w:r>
        <w:rPr>
          <w:rFonts w:ascii="Times New Roman" w:hAnsi="Times New Roman"/>
          <w:sz w:val="20"/>
        </w:rPr>
        <w:t xml:space="preserve"> e FAQ governo</w:t>
      </w:r>
      <w:r w:rsidRPr="00B21C77">
        <w:rPr>
          <w:rFonts w:ascii="Times New Roman" w:hAnsi="Times New Roman"/>
          <w:sz w:val="20"/>
        </w:rPr>
        <w:t>) in preparazione alle gare</w:t>
      </w:r>
      <w:r>
        <w:rPr>
          <w:rFonts w:ascii="Times New Roman" w:hAnsi="Times New Roman"/>
          <w:sz w:val="20"/>
        </w:rPr>
        <w:t>.</w:t>
      </w:r>
    </w:p>
    <w:p w:rsidR="0051444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DCPM 02/03/2021</w:t>
      </w:r>
    </w:p>
    <w:p w:rsidR="0051444D" w:rsidRPr="00070BE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center"/>
        <w:rPr>
          <w:rFonts w:ascii="Times New Roman" w:hAnsi="Times New Roman"/>
          <w:b/>
          <w:i/>
        </w:rPr>
      </w:pPr>
      <w:r w:rsidRPr="00070BED">
        <w:rPr>
          <w:rFonts w:ascii="Times New Roman" w:hAnsi="Times New Roman"/>
          <w:b/>
          <w:i/>
        </w:rPr>
        <w:t>Zona Gialla</w:t>
      </w:r>
    </w:p>
    <w:p w:rsidR="0051444D" w:rsidRPr="005D56C7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both"/>
        <w:rPr>
          <w:rFonts w:ascii="Times New Roman" w:hAnsi="Times New Roman"/>
          <w:i/>
          <w:sz w:val="18"/>
          <w:szCs w:val="18"/>
        </w:rPr>
      </w:pPr>
      <w:r w:rsidRPr="005C7DCF">
        <w:rPr>
          <w:rFonts w:ascii="Times New Roman" w:hAnsi="Times New Roman"/>
          <w:i/>
          <w:sz w:val="18"/>
          <w:szCs w:val="18"/>
        </w:rPr>
        <w:t>Art. 18 Competizioni sportive di interesse nazionale 1. Sono consentiti soltanto gli eventi e le competizioni - di livello agonistico e riconosciuti di preminente interesse nazionale con provvedimento del Comitato olimpico nazionale italiano (CONI… riguardanti gli sport individuali e di squadra organizzati dalle rispettive federazioni sportive nazionali, … all'interno di impianti sportivi utilizzati a porte chiuse ovvero all'aperto senza la presenza di pubblico. Le sessioni di allenamento degli atleti, professionisti e non professionisti, degli sport individuali e di squadra, partecipanti alle competizioni di cui al pre</w:t>
      </w:r>
      <w:bookmarkStart w:id="0" w:name="_GoBack"/>
      <w:bookmarkEnd w:id="0"/>
      <w:r w:rsidRPr="005C7DCF">
        <w:rPr>
          <w:rFonts w:ascii="Times New Roman" w:hAnsi="Times New Roman"/>
          <w:i/>
          <w:sz w:val="18"/>
          <w:szCs w:val="18"/>
        </w:rPr>
        <w:t>sente comma e muniti di tessera agonistica, sono consentite a porte chiuse, nel rispetto dei protocolli emanati dalle rispettive Federazioni sportive nazionali, discipline sportive associate …</w:t>
      </w:r>
    </w:p>
    <w:p w:rsidR="0051444D" w:rsidRPr="00070BE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Zona R</w:t>
      </w:r>
      <w:r w:rsidRPr="00070BED">
        <w:rPr>
          <w:rFonts w:ascii="Times New Roman" w:hAnsi="Times New Roman"/>
          <w:b/>
          <w:i/>
        </w:rPr>
        <w:t>ossa</w:t>
      </w:r>
    </w:p>
    <w:p w:rsidR="0051444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both"/>
        <w:rPr>
          <w:rFonts w:ascii="Times New Roman" w:hAnsi="Times New Roman"/>
          <w:i/>
          <w:sz w:val="18"/>
        </w:rPr>
      </w:pPr>
      <w:r w:rsidRPr="005D56C7">
        <w:rPr>
          <w:rFonts w:ascii="Times New Roman" w:hAnsi="Times New Roman"/>
          <w:i/>
          <w:sz w:val="18"/>
        </w:rPr>
        <w:t xml:space="preserve">Art. 41 Attività motoria e attività sportiva 1. Tutte le attività previste dall'art. 17, commi 2 e 3, anche se svolte nei centri sportivi all'aperto, sono sospese. Sono altresì sospesi tutti gli eventi e le competizioni organizzati dagli enti di promozione </w:t>
      </w:r>
      <w:r w:rsidRPr="005C7DCF">
        <w:rPr>
          <w:rFonts w:ascii="Times New Roman" w:hAnsi="Times New Roman"/>
          <w:i/>
          <w:sz w:val="18"/>
        </w:rPr>
        <w:t>sportiva. 2.  ... È altresì consentito lo svolgimento di attività sportiva esclusivamente all'aperto e in forma individuale.</w:t>
      </w:r>
    </w:p>
    <w:p w:rsidR="0051444D" w:rsidRPr="00DA122E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DA122E">
        <w:rPr>
          <w:rFonts w:ascii="Times New Roman" w:hAnsi="Times New Roman"/>
          <w:sz w:val="18"/>
          <w:szCs w:val="18"/>
        </w:rPr>
        <w:t xml:space="preserve">Dalla FAQ del sito del governo </w:t>
      </w:r>
      <w:hyperlink r:id="rId7" w:history="1">
        <w:r w:rsidRPr="00DA122E">
          <w:rPr>
            <w:rStyle w:val="Collegamentoipertestuale"/>
            <w:rFonts w:ascii="Times New Roman" w:hAnsi="Times New Roman"/>
            <w:sz w:val="18"/>
            <w:szCs w:val="18"/>
          </w:rPr>
          <w:t>https://www.governo.it/it/articolo/domande-frequenti-sulle-misure-adottate-dal-governo/15638#zone</w:t>
        </w:r>
      </w:hyperlink>
      <w:r w:rsidRPr="00DA122E">
        <w:rPr>
          <w:rFonts w:ascii="Times New Roman" w:hAnsi="Times New Roman"/>
          <w:sz w:val="18"/>
          <w:szCs w:val="18"/>
        </w:rPr>
        <w:t xml:space="preserve"> è riportato quanto segue per la zona rossa: “</w:t>
      </w:r>
      <w:r w:rsidRPr="00DA122E">
        <w:rPr>
          <w:rFonts w:ascii="Times New Roman" w:hAnsi="Times New Roman"/>
          <w:i/>
          <w:sz w:val="18"/>
          <w:szCs w:val="18"/>
        </w:rPr>
        <w:t>Tuttavia, è consentito svolgere all’aperto e a livello individuale i relativi allenamenti e le attività individuate con il suddetto decreto del ministro dello sport del 13 ottobre 2020, nonché gli allenamenti per sport di squadra, che potranno svolgersi in forma individuale, all’aperto e nel rispetto del distanziamento</w:t>
      </w:r>
      <w:r w:rsidRPr="00DA122E">
        <w:rPr>
          <w:rFonts w:ascii="Times New Roman" w:hAnsi="Times New Roman"/>
          <w:sz w:val="18"/>
          <w:szCs w:val="18"/>
        </w:rPr>
        <w:t>.”</w:t>
      </w:r>
    </w:p>
    <w:p w:rsidR="0051444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</w:rPr>
        <w:t>Il</w:t>
      </w:r>
      <w:r w:rsidRPr="00B21C77">
        <w:rPr>
          <w:rFonts w:ascii="Times New Roman" w:hAnsi="Times New Roman"/>
          <w:sz w:val="20"/>
        </w:rPr>
        <w:t xml:space="preserve"> decreto del ministro dello sport del 13/10/2020</w:t>
      </w:r>
      <w:r>
        <w:rPr>
          <w:rFonts w:ascii="Times New Roman" w:hAnsi="Times New Roman"/>
          <w:sz w:val="20"/>
        </w:rPr>
        <w:t xml:space="preserve"> non elenca il ciclismo negli sport di contatto, il ciclismo è quindi considerata un’attività sportiva individuale.</w:t>
      </w:r>
    </w:p>
    <w:p w:rsidR="0051444D" w:rsidRDefault="0051444D" w:rsidP="0051444D">
      <w:pPr>
        <w:tabs>
          <w:tab w:val="left" w:pos="426"/>
          <w:tab w:val="left" w:pos="2552"/>
          <w:tab w:val="left" w:pos="5529"/>
          <w:tab w:val="left" w:pos="7655"/>
        </w:tabs>
        <w:spacing w:before="120" w:after="12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Il presidente dell’ASD </w:t>
      </w:r>
      <w:r w:rsidR="003739D0">
        <w:rPr>
          <w:rFonts w:ascii="Times New Roman" w:hAnsi="Times New Roman"/>
          <w:i/>
          <w:sz w:val="18"/>
        </w:rPr>
        <w:t>_____________________________</w:t>
      </w:r>
    </w:p>
    <w:p w:rsidR="00D37B1B" w:rsidRPr="0051444D" w:rsidRDefault="00D37B1B" w:rsidP="0051444D"/>
    <w:sectPr w:rsidR="00D37B1B" w:rsidRPr="005144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37" w:rsidRDefault="005E4237" w:rsidP="001B4C77">
      <w:pPr>
        <w:spacing w:after="0" w:line="240" w:lineRule="auto"/>
      </w:pPr>
      <w:r>
        <w:separator/>
      </w:r>
    </w:p>
  </w:endnote>
  <w:endnote w:type="continuationSeparator" w:id="0">
    <w:p w:rsidR="005E4237" w:rsidRDefault="005E4237" w:rsidP="001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77" w:rsidRDefault="001B4C77">
    <w:pPr>
      <w:pStyle w:val="Pidipagina"/>
    </w:pPr>
    <w:r w:rsidRPr="001B4C77">
      <w:rPr>
        <w:noProof/>
        <w:lang w:eastAsia="it-IT"/>
      </w:rPr>
      <w:drawing>
        <wp:inline distT="0" distB="0" distL="0" distR="0">
          <wp:extent cx="6120130" cy="949218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37" w:rsidRDefault="005E4237" w:rsidP="001B4C77">
      <w:pPr>
        <w:spacing w:after="0" w:line="240" w:lineRule="auto"/>
      </w:pPr>
      <w:r>
        <w:separator/>
      </w:r>
    </w:p>
  </w:footnote>
  <w:footnote w:type="continuationSeparator" w:id="0">
    <w:p w:rsidR="005E4237" w:rsidRDefault="005E4237" w:rsidP="001B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77" w:rsidRDefault="001B4C77">
    <w:pPr>
      <w:pStyle w:val="Intestazione"/>
    </w:pPr>
    <w:r w:rsidRPr="001B4C77">
      <w:rPr>
        <w:noProof/>
        <w:lang w:eastAsia="it-IT"/>
      </w:rPr>
      <w:drawing>
        <wp:inline distT="0" distB="0" distL="0" distR="0">
          <wp:extent cx="6120130" cy="94921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351"/>
    <w:multiLevelType w:val="hybridMultilevel"/>
    <w:tmpl w:val="F036EA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7"/>
    <w:rsid w:val="00000454"/>
    <w:rsid w:val="001B4C77"/>
    <w:rsid w:val="003739D0"/>
    <w:rsid w:val="003B4F1F"/>
    <w:rsid w:val="0051444D"/>
    <w:rsid w:val="005E4237"/>
    <w:rsid w:val="00872D17"/>
    <w:rsid w:val="00D3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128A"/>
  <w15:chartTrackingRefBased/>
  <w15:docId w15:val="{C2E8F55D-2FBF-4A5F-9427-C8FF007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4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C77"/>
  </w:style>
  <w:style w:type="paragraph" w:styleId="Pidipagina">
    <w:name w:val="footer"/>
    <w:basedOn w:val="Normale"/>
    <w:link w:val="PidipaginaCarattere"/>
    <w:uiPriority w:val="99"/>
    <w:unhideWhenUsed/>
    <w:rsid w:val="001B4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C77"/>
  </w:style>
  <w:style w:type="character" w:styleId="Collegamentoipertestuale">
    <w:name w:val="Hyperlink"/>
    <w:rsid w:val="0051444D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1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erno.it/it/articolo/domande-frequenti-sulle-misure-adottate-dal-governo/15638#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Fincantieri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Visintin Stefano MO</dc:creator>
  <cp:keywords/>
  <dc:description/>
  <cp:lastModifiedBy>Visintin Stefano MO</cp:lastModifiedBy>
  <cp:revision>2</cp:revision>
  <dcterms:created xsi:type="dcterms:W3CDTF">2021-03-10T13:44:00Z</dcterms:created>
  <dcterms:modified xsi:type="dcterms:W3CDTF">2021-03-10T13:44:00Z</dcterms:modified>
</cp:coreProperties>
</file>