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74" w:rsidRDefault="00206C74" w:rsidP="00206C74">
      <w:pPr>
        <w:pStyle w:val="Default"/>
      </w:pPr>
      <w:r w:rsidRPr="00206C74">
        <w:rPr>
          <w:noProof/>
          <w:lang w:eastAsia="it-IT"/>
        </w:rPr>
        <w:drawing>
          <wp:inline distT="0" distB="0" distL="0" distR="0">
            <wp:extent cx="4036540" cy="673447"/>
            <wp:effectExtent l="0" t="0" r="254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2737" cy="686160"/>
                    </a:xfrm>
                    <a:prstGeom prst="rect">
                      <a:avLst/>
                    </a:prstGeom>
                    <a:noFill/>
                    <a:ln>
                      <a:noFill/>
                    </a:ln>
                  </pic:spPr>
                </pic:pic>
              </a:graphicData>
            </a:graphic>
          </wp:inline>
        </w:drawing>
      </w:r>
    </w:p>
    <w:p w:rsidR="00206C74" w:rsidRDefault="00206C74" w:rsidP="00206C74">
      <w:pPr>
        <w:pStyle w:val="Default"/>
      </w:pPr>
      <w:r>
        <w:t>Commissione Giovanile Friuli Venezia Giulia</w:t>
      </w:r>
    </w:p>
    <w:p w:rsidR="00206C74" w:rsidRDefault="00206C74" w:rsidP="00206C74">
      <w:pPr>
        <w:pStyle w:val="Default"/>
      </w:pPr>
    </w:p>
    <w:p w:rsidR="00206C74" w:rsidRDefault="00206C74" w:rsidP="00206C74">
      <w:pPr>
        <w:pStyle w:val="Default"/>
      </w:pPr>
    </w:p>
    <w:p w:rsidR="00206C74" w:rsidRDefault="00206C74" w:rsidP="00206C74">
      <w:pPr>
        <w:pStyle w:val="Default"/>
      </w:pPr>
    </w:p>
    <w:p w:rsidR="00677D01" w:rsidRPr="00677D01" w:rsidRDefault="00677D01" w:rsidP="00677D01">
      <w:pPr>
        <w:ind w:left="-567"/>
        <w:jc w:val="center"/>
        <w:rPr>
          <w:b/>
          <w:sz w:val="40"/>
          <w:szCs w:val="40"/>
        </w:rPr>
      </w:pPr>
      <w:r w:rsidRPr="00677D01">
        <w:rPr>
          <w:b/>
          <w:sz w:val="40"/>
          <w:szCs w:val="40"/>
        </w:rPr>
        <w:t>TROFEO MULTIDISIPLINARE “AQUILOTTI” FVG 2022</w:t>
      </w:r>
    </w:p>
    <w:p w:rsidR="00677D01" w:rsidRPr="00677D01" w:rsidRDefault="00677D01" w:rsidP="00677D01">
      <w:pPr>
        <w:ind w:left="-567"/>
        <w:jc w:val="center"/>
        <w:rPr>
          <w:b/>
          <w:sz w:val="40"/>
          <w:szCs w:val="40"/>
        </w:rPr>
      </w:pPr>
      <w:r w:rsidRPr="00677D01">
        <w:rPr>
          <w:b/>
          <w:sz w:val="40"/>
          <w:szCs w:val="40"/>
        </w:rPr>
        <w:t xml:space="preserve"> Regolamento</w:t>
      </w:r>
    </w:p>
    <w:p w:rsidR="00677D01" w:rsidRDefault="00677D01" w:rsidP="00677D01">
      <w:pPr>
        <w:pStyle w:val="Paragrafoelenco"/>
        <w:numPr>
          <w:ilvl w:val="0"/>
          <w:numId w:val="1"/>
        </w:numPr>
        <w:jc w:val="both"/>
      </w:pPr>
      <w:r>
        <w:t>Il Comitato Regionale FCI FVG con la collaborazione della Commissione Giovanile organizza il “Trofeo Aquilotti”, che  è un circuito di manifestazioni ciclistiche riservato agli atleti delle categorie giovanissimi tesserati alla FCI nelle Società regionali, ha lo scopo di promuovere la pratica della multidisciplina nello sport ciclistico predisponendo un calendario di gare su strada, in pista e in fuoristrada. Saranno calendarizzate 8</w:t>
      </w:r>
      <w:r w:rsidRPr="008A61D2">
        <w:t xml:space="preserve"> </w:t>
      </w:r>
      <w:r>
        <w:t xml:space="preserve">prove (4 su strada e 4 in fuoristrada) che si svolgeranno in tutta la regione FVG. </w:t>
      </w:r>
    </w:p>
    <w:p w:rsidR="00677D01" w:rsidRDefault="00677D01" w:rsidP="00677D01">
      <w:pPr>
        <w:pStyle w:val="Paragrafoelenco"/>
        <w:numPr>
          <w:ilvl w:val="0"/>
          <w:numId w:val="1"/>
        </w:numPr>
        <w:jc w:val="both"/>
      </w:pPr>
      <w:r>
        <w:t xml:space="preserve">Il grado di difficoltà delle prove (soprattutto riguardo al percorso delle prove in fuoristrada) dovrà essere adeguato alle capacità tecniche medie dei partecipanti che praticano multidisciplina, di conseguenza il percorso sarà mediamente più facile di un tipico tracciato delle gare del Trofeo Junior Bike. </w:t>
      </w:r>
    </w:p>
    <w:p w:rsidR="00677D01" w:rsidRDefault="00677D01" w:rsidP="00677D01">
      <w:pPr>
        <w:pStyle w:val="Paragrafoelenco"/>
        <w:numPr>
          <w:ilvl w:val="0"/>
          <w:numId w:val="1"/>
        </w:numPr>
        <w:jc w:val="both"/>
      </w:pPr>
      <w:r>
        <w:t>Le iscrizioni sono ammesse solo con sistema informatico “fattore K”.</w:t>
      </w:r>
    </w:p>
    <w:p w:rsidR="00677D01" w:rsidRDefault="00677D01" w:rsidP="00677D01">
      <w:pPr>
        <w:pStyle w:val="Paragrafoelenco"/>
        <w:numPr>
          <w:ilvl w:val="0"/>
          <w:numId w:val="1"/>
        </w:numPr>
        <w:jc w:val="both"/>
      </w:pPr>
      <w:r>
        <w:t>Alle prove di “gioco ciclismo”, organizzate facoltativamente in concomitanza alle prove del Trofeo e su decisione della Società organizzatrice è consentita la partecipazione ai “non  tesserati” che saranno assicurati dalla Società organizzatrice della singola prova e non parteciperanno alla classifica finale del Trofeo.</w:t>
      </w:r>
    </w:p>
    <w:p w:rsidR="00677D01" w:rsidRDefault="00677D01" w:rsidP="00677D01">
      <w:pPr>
        <w:pStyle w:val="Paragrafoelenco"/>
        <w:numPr>
          <w:ilvl w:val="0"/>
          <w:numId w:val="1"/>
        </w:numPr>
        <w:jc w:val="both"/>
      </w:pPr>
      <w:r>
        <w:t>Verrà stilata una classifica per categoria e sesso ad ogni prova  come da tabella (vedi allegato 1), inoltre verrà stilata una classifica del Trofeo individuale e di Società aggiornata dopo ogni prova a cura della Commissione Giovanile, e sarà pubblicata sui canali informatici del  Comitato Regionale. Per la classifica individuale del Trofeo vengono considerati come scarti i due punteggi peggiori, una non partecipazione è considerata uno scarto.</w:t>
      </w:r>
    </w:p>
    <w:p w:rsidR="00677D01" w:rsidRDefault="00677D01" w:rsidP="00677D01">
      <w:pPr>
        <w:pStyle w:val="Paragrafoelenco"/>
        <w:ind w:left="-207"/>
        <w:jc w:val="both"/>
      </w:pPr>
      <w:r>
        <w:t>La classifica di Società del Trofeo sarà data dalla somma di tutti i punti individuali dei propri atleti.</w:t>
      </w:r>
    </w:p>
    <w:p w:rsidR="00677D01" w:rsidRDefault="00677D01" w:rsidP="00677D01">
      <w:pPr>
        <w:pStyle w:val="Paragrafoelenco"/>
        <w:numPr>
          <w:ilvl w:val="0"/>
          <w:numId w:val="1"/>
        </w:numPr>
        <w:jc w:val="both"/>
      </w:pPr>
      <w:r>
        <w:t xml:space="preserve">Per la classifica di Società del Trofeo è obbligatoria la partecipazione della Società a “tutte prove di abilità meno una” rispetto a quelle calendarizzate, anche con solo un atleta partente (sono considerate “scartabili” le prove di resistenza), pena l’esclusione dalla classifica finale. </w:t>
      </w:r>
    </w:p>
    <w:p w:rsidR="00677D01" w:rsidRDefault="00677D01" w:rsidP="00677D01">
      <w:pPr>
        <w:pStyle w:val="Paragrafoelenco"/>
        <w:numPr>
          <w:ilvl w:val="0"/>
          <w:numId w:val="1"/>
        </w:numPr>
        <w:jc w:val="both"/>
      </w:pPr>
      <w:r>
        <w:t xml:space="preserve"> Per la classifica individuale e di Società del Trofeo in caso di parità si considera il miglior piazzamento nelle prove di abilità.</w:t>
      </w:r>
    </w:p>
    <w:p w:rsidR="00677D01" w:rsidRDefault="00677D01" w:rsidP="00677D01">
      <w:pPr>
        <w:pStyle w:val="Paragrafoelenco"/>
        <w:numPr>
          <w:ilvl w:val="0"/>
          <w:numId w:val="1"/>
        </w:numPr>
        <w:jc w:val="both"/>
      </w:pPr>
      <w:r>
        <w:t>Verranno assegnati premi e buoni alle prime 5</w:t>
      </w:r>
      <w:r w:rsidRPr="00EE71BB">
        <w:rPr>
          <w:color w:val="FF0000"/>
        </w:rPr>
        <w:t xml:space="preserve"> </w:t>
      </w:r>
      <w:r>
        <w:t xml:space="preserve">Società classificate alla fine del Trofeo, non è prevista la premiazione individuale come vincitore del Trofeo per non esasperare l’agonismo eccessivo nelle categorie giovanissimi. </w:t>
      </w:r>
    </w:p>
    <w:p w:rsidR="00677D01" w:rsidRDefault="00677D01" w:rsidP="00677D01">
      <w:pPr>
        <w:pStyle w:val="Paragrafoelenco"/>
        <w:numPr>
          <w:ilvl w:val="0"/>
          <w:numId w:val="1"/>
        </w:numPr>
        <w:jc w:val="both"/>
      </w:pPr>
      <w:r>
        <w:t>Per quanto non indicato in questo regolamento sono vigenti le regole del Settore Giovanile Nazionale, le Norme Attuative e il Regolamento Regionale Giovanissimi 2022.</w:t>
      </w:r>
    </w:p>
    <w:p w:rsidR="00677D01" w:rsidRDefault="00677D01" w:rsidP="00677D01">
      <w:pPr>
        <w:pStyle w:val="Paragrafoelenco"/>
        <w:numPr>
          <w:ilvl w:val="0"/>
          <w:numId w:val="1"/>
        </w:numPr>
        <w:jc w:val="both"/>
      </w:pPr>
      <w:r>
        <w:t xml:space="preserve">Specialità su strada, esempio  4 prove di specialità diverse: </w:t>
      </w:r>
    </w:p>
    <w:p w:rsidR="00677D01" w:rsidRDefault="00677D01" w:rsidP="00677D01">
      <w:pPr>
        <w:pStyle w:val="Paragrafoelenco"/>
        <w:numPr>
          <w:ilvl w:val="0"/>
          <w:numId w:val="2"/>
        </w:numPr>
        <w:jc w:val="both"/>
      </w:pPr>
      <w:r>
        <w:t xml:space="preserve">Gara su strada in circuito  - </w:t>
      </w:r>
      <w:r w:rsidRPr="000D70AA">
        <w:rPr>
          <w:b/>
        </w:rPr>
        <w:t>“gara di resistenza”</w:t>
      </w:r>
      <w:r>
        <w:t xml:space="preserve"> </w:t>
      </w:r>
    </w:p>
    <w:p w:rsidR="00677D01" w:rsidRDefault="00677D01" w:rsidP="00677D01">
      <w:pPr>
        <w:pStyle w:val="Paragrafoelenco"/>
        <w:numPr>
          <w:ilvl w:val="0"/>
          <w:numId w:val="2"/>
        </w:numPr>
        <w:jc w:val="both"/>
      </w:pPr>
      <w:r>
        <w:t xml:space="preserve">Omnium in pista solo per G4/G5/G6  -  </w:t>
      </w:r>
      <w:r w:rsidRPr="000D70AA">
        <w:rPr>
          <w:b/>
        </w:rPr>
        <w:t>“gara di abilità”</w:t>
      </w:r>
      <w:r>
        <w:t xml:space="preserve"> </w:t>
      </w:r>
    </w:p>
    <w:p w:rsidR="00677D01" w:rsidRDefault="00677D01" w:rsidP="00677D01">
      <w:pPr>
        <w:pStyle w:val="Paragrafoelenco"/>
        <w:numPr>
          <w:ilvl w:val="0"/>
          <w:numId w:val="2"/>
        </w:numPr>
        <w:jc w:val="both"/>
      </w:pPr>
      <w:r>
        <w:t xml:space="preserve">Primi sprint, abilità sprint, ginkana  - </w:t>
      </w:r>
      <w:r w:rsidRPr="00990AFE">
        <w:rPr>
          <w:b/>
        </w:rPr>
        <w:t>“</w:t>
      </w:r>
      <w:r>
        <w:rPr>
          <w:b/>
        </w:rPr>
        <w:t xml:space="preserve">gara di </w:t>
      </w:r>
      <w:r w:rsidRPr="00990AFE">
        <w:rPr>
          <w:b/>
        </w:rPr>
        <w:t>abilità”</w:t>
      </w:r>
      <w:r>
        <w:t xml:space="preserve">  (2 prove)</w:t>
      </w:r>
    </w:p>
    <w:p w:rsidR="00677D01" w:rsidRDefault="00677D01" w:rsidP="00677D01">
      <w:pPr>
        <w:pStyle w:val="Paragrafoelenco"/>
        <w:numPr>
          <w:ilvl w:val="0"/>
          <w:numId w:val="1"/>
        </w:numPr>
        <w:jc w:val="both"/>
      </w:pPr>
      <w:r>
        <w:t xml:space="preserve">Specialità in fuoristrada, esempio  4 prove di specialità diverse: </w:t>
      </w:r>
    </w:p>
    <w:p w:rsidR="00677D01" w:rsidRPr="002D4746" w:rsidRDefault="00677D01" w:rsidP="00677D01">
      <w:pPr>
        <w:pStyle w:val="Paragrafoelenco"/>
        <w:numPr>
          <w:ilvl w:val="0"/>
          <w:numId w:val="2"/>
        </w:numPr>
        <w:jc w:val="both"/>
      </w:pPr>
      <w:r>
        <w:t xml:space="preserve">XCO cross country - </w:t>
      </w:r>
      <w:r w:rsidRPr="00A808E7">
        <w:rPr>
          <w:b/>
        </w:rPr>
        <w:t xml:space="preserve">“gara di resistenza” </w:t>
      </w:r>
      <w:r>
        <w:rPr>
          <w:b/>
        </w:rPr>
        <w:t xml:space="preserve"> </w:t>
      </w:r>
      <w:r w:rsidRPr="002D4746">
        <w:t>(2 prove)</w:t>
      </w:r>
    </w:p>
    <w:p w:rsidR="00677D01" w:rsidRPr="000D70AA" w:rsidRDefault="00677D01" w:rsidP="00677D01">
      <w:pPr>
        <w:pStyle w:val="Paragrafoelenco"/>
        <w:numPr>
          <w:ilvl w:val="0"/>
          <w:numId w:val="2"/>
        </w:numPr>
        <w:jc w:val="both"/>
      </w:pPr>
      <w:r w:rsidRPr="000D70AA">
        <w:t xml:space="preserve">XCE eliminator, DS dual slalom, -  </w:t>
      </w:r>
      <w:r w:rsidRPr="000D70AA">
        <w:rPr>
          <w:b/>
        </w:rPr>
        <w:t xml:space="preserve">“gara di abilità” </w:t>
      </w:r>
    </w:p>
    <w:p w:rsidR="00677D01" w:rsidRDefault="00677D01" w:rsidP="00677D01">
      <w:pPr>
        <w:pStyle w:val="Paragrafoelenco"/>
        <w:numPr>
          <w:ilvl w:val="0"/>
          <w:numId w:val="2"/>
        </w:numPr>
        <w:jc w:val="both"/>
      </w:pPr>
      <w:r w:rsidRPr="000D70AA">
        <w:t xml:space="preserve">CX ciclocross - </w:t>
      </w:r>
      <w:r w:rsidRPr="000D70AA">
        <w:rPr>
          <w:b/>
        </w:rPr>
        <w:t xml:space="preserve">“gara di resistenza” </w:t>
      </w:r>
    </w:p>
    <w:p w:rsidR="00677D01" w:rsidRDefault="00677D01" w:rsidP="00677D01">
      <w:r w:rsidRPr="00206C74">
        <w:rPr>
          <w:noProof/>
          <w:lang w:eastAsia="it-IT"/>
        </w:rPr>
        <w:drawing>
          <wp:inline distT="0" distB="0" distL="0" distR="0" wp14:anchorId="5B889794" wp14:editId="222BF6D6">
            <wp:extent cx="642551" cy="548257"/>
            <wp:effectExtent l="0" t="0" r="5715"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551" cy="548257"/>
                    </a:xfrm>
                    <a:prstGeom prst="rect">
                      <a:avLst/>
                    </a:prstGeom>
                    <a:noFill/>
                    <a:ln>
                      <a:noFill/>
                    </a:ln>
                  </pic:spPr>
                </pic:pic>
              </a:graphicData>
            </a:graphic>
          </wp:inline>
        </w:drawing>
      </w:r>
      <w:r>
        <w:t xml:space="preserve">       </w:t>
      </w:r>
      <w:r>
        <w:rPr>
          <w:b/>
          <w:bCs/>
          <w:sz w:val="18"/>
          <w:szCs w:val="18"/>
        </w:rPr>
        <w:t xml:space="preserve">P.le Repubblica Argentina 3 - Stadio Friuli curva SUD - 33100 Udine e-mail: </w:t>
      </w:r>
      <w:hyperlink r:id="rId9" w:history="1">
        <w:r w:rsidRPr="00FB277D">
          <w:rPr>
            <w:rStyle w:val="Collegamentoipertestuale"/>
            <w:b/>
            <w:bCs/>
            <w:sz w:val="18"/>
            <w:szCs w:val="18"/>
          </w:rPr>
          <w:t>friuli@federciclismo.it</w:t>
        </w:r>
      </w:hyperlink>
      <w:r>
        <w:rPr>
          <w:b/>
          <w:bCs/>
          <w:sz w:val="18"/>
          <w:szCs w:val="18"/>
        </w:rPr>
        <w:t xml:space="preserve">    </w:t>
      </w:r>
      <w:r w:rsidRPr="00206C74">
        <w:rPr>
          <w:b/>
          <w:bCs/>
          <w:noProof/>
          <w:sz w:val="18"/>
          <w:szCs w:val="18"/>
          <w:lang w:eastAsia="it-IT"/>
        </w:rPr>
        <w:drawing>
          <wp:inline distT="0" distB="0" distL="0" distR="0" wp14:anchorId="0BA94311" wp14:editId="777E960D">
            <wp:extent cx="1060939" cy="576649"/>
            <wp:effectExtent l="0" t="0" r="63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7024" cy="601698"/>
                    </a:xfrm>
                    <a:prstGeom prst="rect">
                      <a:avLst/>
                    </a:prstGeom>
                    <a:noFill/>
                    <a:ln>
                      <a:noFill/>
                    </a:ln>
                  </pic:spPr>
                </pic:pic>
              </a:graphicData>
            </a:graphic>
          </wp:inline>
        </w:drawing>
      </w:r>
    </w:p>
    <w:p w:rsidR="00677D01" w:rsidRDefault="00677D01" w:rsidP="00677D01">
      <w:pPr>
        <w:pStyle w:val="Default"/>
      </w:pPr>
      <w:r w:rsidRPr="00206C74">
        <w:rPr>
          <w:noProof/>
          <w:lang w:eastAsia="it-IT"/>
        </w:rPr>
        <w:lastRenderedPageBreak/>
        <w:drawing>
          <wp:inline distT="0" distB="0" distL="0" distR="0" wp14:anchorId="068A9066" wp14:editId="0CD259CC">
            <wp:extent cx="4036540" cy="673447"/>
            <wp:effectExtent l="0" t="0" r="254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2737" cy="686160"/>
                    </a:xfrm>
                    <a:prstGeom prst="rect">
                      <a:avLst/>
                    </a:prstGeom>
                    <a:noFill/>
                    <a:ln>
                      <a:noFill/>
                    </a:ln>
                  </pic:spPr>
                </pic:pic>
              </a:graphicData>
            </a:graphic>
          </wp:inline>
        </w:drawing>
      </w:r>
    </w:p>
    <w:p w:rsidR="00677D01" w:rsidRDefault="00677D01" w:rsidP="00677D01">
      <w:pPr>
        <w:pStyle w:val="Default"/>
      </w:pPr>
      <w:r>
        <w:t>Commissione Giovanile Friuli Venezia Giulia</w:t>
      </w:r>
    </w:p>
    <w:p w:rsidR="00677D01" w:rsidRDefault="00677D01" w:rsidP="00677D01"/>
    <w:p w:rsidR="00677D01" w:rsidRDefault="00677D01" w:rsidP="00677D01"/>
    <w:p w:rsidR="00677D01" w:rsidRPr="00677D01" w:rsidRDefault="00677D01" w:rsidP="00677D01">
      <w:pPr>
        <w:rPr>
          <w:sz w:val="40"/>
          <w:szCs w:val="40"/>
        </w:rPr>
      </w:pPr>
      <w:r w:rsidRPr="00677D01">
        <w:rPr>
          <w:sz w:val="40"/>
          <w:szCs w:val="40"/>
        </w:rPr>
        <w:t>Allegato 1.</w:t>
      </w:r>
    </w:p>
    <w:p w:rsidR="00677D01" w:rsidRDefault="00677D01" w:rsidP="00677D01"/>
    <w:p w:rsidR="00677D01" w:rsidRDefault="00677D01" w:rsidP="00677D01">
      <w:r w:rsidRPr="00C9241D">
        <w:rPr>
          <w:noProof/>
          <w:lang w:eastAsia="it-IT"/>
        </w:rPr>
        <w:drawing>
          <wp:inline distT="0" distB="0" distL="0" distR="0" wp14:anchorId="23DF37BF" wp14:editId="456A7068">
            <wp:extent cx="6480810" cy="3714400"/>
            <wp:effectExtent l="0" t="0" r="0" b="63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3714400"/>
                    </a:xfrm>
                    <a:prstGeom prst="rect">
                      <a:avLst/>
                    </a:prstGeom>
                    <a:noFill/>
                    <a:ln>
                      <a:noFill/>
                    </a:ln>
                  </pic:spPr>
                </pic:pic>
              </a:graphicData>
            </a:graphic>
          </wp:inline>
        </w:drawing>
      </w:r>
    </w:p>
    <w:p w:rsidR="00677D01" w:rsidRDefault="00677D01" w:rsidP="00677D01"/>
    <w:p w:rsidR="00677D01" w:rsidRDefault="00677D01" w:rsidP="00677D01"/>
    <w:p w:rsidR="00677D01" w:rsidRDefault="00677D01" w:rsidP="00677D01">
      <w:pPr>
        <w:jc w:val="both"/>
      </w:pPr>
      <w:r w:rsidRPr="005F68D2">
        <w:rPr>
          <w:noProof/>
          <w:lang w:eastAsia="it-IT"/>
        </w:rPr>
        <w:drawing>
          <wp:inline distT="0" distB="0" distL="0" distR="0" wp14:anchorId="1F670D57" wp14:editId="4F7787FD">
            <wp:extent cx="2676525" cy="14001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1400175"/>
                    </a:xfrm>
                    <a:prstGeom prst="rect">
                      <a:avLst/>
                    </a:prstGeom>
                    <a:noFill/>
                    <a:ln>
                      <a:noFill/>
                    </a:ln>
                  </pic:spPr>
                </pic:pic>
              </a:graphicData>
            </a:graphic>
          </wp:inline>
        </w:drawing>
      </w:r>
    </w:p>
    <w:p w:rsidR="00677D01" w:rsidRDefault="00677D01" w:rsidP="00677D01">
      <w:pPr>
        <w:jc w:val="both"/>
      </w:pPr>
    </w:p>
    <w:p w:rsidR="00677D01" w:rsidRDefault="00677D01" w:rsidP="00677D01">
      <w:pPr>
        <w:jc w:val="both"/>
      </w:pPr>
    </w:p>
    <w:p w:rsidR="00677D01" w:rsidRDefault="00677D01" w:rsidP="00677D01">
      <w:r w:rsidRPr="00206C74">
        <w:rPr>
          <w:noProof/>
          <w:lang w:eastAsia="it-IT"/>
        </w:rPr>
        <w:drawing>
          <wp:inline distT="0" distB="0" distL="0" distR="0" wp14:anchorId="53AFD9C8" wp14:editId="1C42A088">
            <wp:extent cx="642551" cy="548257"/>
            <wp:effectExtent l="0" t="0" r="5715" b="444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551" cy="548257"/>
                    </a:xfrm>
                    <a:prstGeom prst="rect">
                      <a:avLst/>
                    </a:prstGeom>
                    <a:noFill/>
                    <a:ln>
                      <a:noFill/>
                    </a:ln>
                  </pic:spPr>
                </pic:pic>
              </a:graphicData>
            </a:graphic>
          </wp:inline>
        </w:drawing>
      </w:r>
      <w:r>
        <w:t xml:space="preserve">       </w:t>
      </w:r>
      <w:r>
        <w:rPr>
          <w:b/>
          <w:bCs/>
          <w:sz w:val="18"/>
          <w:szCs w:val="18"/>
        </w:rPr>
        <w:t xml:space="preserve">P.le Repubblica Argentina 3 - Stadio Friuli curva SUD - 33100 Udine e-mail: </w:t>
      </w:r>
      <w:hyperlink r:id="rId13" w:history="1">
        <w:r w:rsidRPr="00FB277D">
          <w:rPr>
            <w:rStyle w:val="Collegamentoipertestuale"/>
            <w:b/>
            <w:bCs/>
            <w:sz w:val="18"/>
            <w:szCs w:val="18"/>
          </w:rPr>
          <w:t>friuli@federciclismo.it</w:t>
        </w:r>
      </w:hyperlink>
      <w:r>
        <w:rPr>
          <w:b/>
          <w:bCs/>
          <w:sz w:val="18"/>
          <w:szCs w:val="18"/>
        </w:rPr>
        <w:t xml:space="preserve">    </w:t>
      </w:r>
      <w:r w:rsidRPr="00206C74">
        <w:rPr>
          <w:b/>
          <w:bCs/>
          <w:noProof/>
          <w:sz w:val="18"/>
          <w:szCs w:val="18"/>
          <w:lang w:eastAsia="it-IT"/>
        </w:rPr>
        <w:drawing>
          <wp:inline distT="0" distB="0" distL="0" distR="0" wp14:anchorId="431530D6" wp14:editId="1EFF5AC2">
            <wp:extent cx="1060939" cy="576649"/>
            <wp:effectExtent l="0" t="0" r="635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7024" cy="601698"/>
                    </a:xfrm>
                    <a:prstGeom prst="rect">
                      <a:avLst/>
                    </a:prstGeom>
                    <a:noFill/>
                    <a:ln>
                      <a:noFill/>
                    </a:ln>
                  </pic:spPr>
                </pic:pic>
              </a:graphicData>
            </a:graphic>
          </wp:inline>
        </w:drawing>
      </w:r>
    </w:p>
    <w:p w:rsidR="00677D01" w:rsidRDefault="00677D01" w:rsidP="00677D01">
      <w:pPr>
        <w:pStyle w:val="Default"/>
      </w:pPr>
      <w:r w:rsidRPr="00206C74">
        <w:rPr>
          <w:noProof/>
          <w:lang w:eastAsia="it-IT"/>
        </w:rPr>
        <w:lastRenderedPageBreak/>
        <w:drawing>
          <wp:inline distT="0" distB="0" distL="0" distR="0" wp14:anchorId="068A9066" wp14:editId="0CD259CC">
            <wp:extent cx="4036540" cy="673447"/>
            <wp:effectExtent l="0" t="0" r="254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2737" cy="686160"/>
                    </a:xfrm>
                    <a:prstGeom prst="rect">
                      <a:avLst/>
                    </a:prstGeom>
                    <a:noFill/>
                    <a:ln>
                      <a:noFill/>
                    </a:ln>
                  </pic:spPr>
                </pic:pic>
              </a:graphicData>
            </a:graphic>
          </wp:inline>
        </w:drawing>
      </w:r>
    </w:p>
    <w:p w:rsidR="00677D01" w:rsidRDefault="00677D01" w:rsidP="00677D01">
      <w:pPr>
        <w:pStyle w:val="Default"/>
      </w:pPr>
      <w:r>
        <w:t>Commissione Giovanile Friuli Venezia Giulia</w:t>
      </w:r>
    </w:p>
    <w:p w:rsidR="00677D01" w:rsidRDefault="00677D01" w:rsidP="00677D01">
      <w:pPr>
        <w:jc w:val="both"/>
      </w:pPr>
    </w:p>
    <w:p w:rsidR="00677D01" w:rsidRDefault="00677D01" w:rsidP="00677D01">
      <w:pPr>
        <w:jc w:val="both"/>
      </w:pPr>
    </w:p>
    <w:p w:rsidR="00677D01" w:rsidRPr="00677D01" w:rsidRDefault="00677D01" w:rsidP="00677D01">
      <w:pPr>
        <w:jc w:val="both"/>
        <w:rPr>
          <w:b/>
          <w:sz w:val="40"/>
          <w:szCs w:val="40"/>
        </w:rPr>
      </w:pPr>
      <w:r w:rsidRPr="00677D01">
        <w:rPr>
          <w:b/>
          <w:sz w:val="40"/>
          <w:szCs w:val="40"/>
        </w:rPr>
        <w:t>CALENDARIO</w:t>
      </w:r>
    </w:p>
    <w:p w:rsidR="00677D01" w:rsidRDefault="00677D01" w:rsidP="00677D01">
      <w:pPr>
        <w:jc w:val="both"/>
      </w:pPr>
    </w:p>
    <w:p w:rsidR="00677D01" w:rsidRDefault="00677D01" w:rsidP="00677D01">
      <w:pPr>
        <w:jc w:val="both"/>
      </w:pPr>
    </w:p>
    <w:tbl>
      <w:tblPr>
        <w:tblW w:w="1068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2624"/>
        <w:gridCol w:w="2407"/>
        <w:gridCol w:w="1420"/>
        <w:gridCol w:w="1592"/>
        <w:gridCol w:w="1575"/>
      </w:tblGrid>
      <w:tr w:rsidR="00677D01" w:rsidRPr="002D4746" w:rsidTr="009D4F34">
        <w:trPr>
          <w:trHeight w:val="289"/>
        </w:trPr>
        <w:tc>
          <w:tcPr>
            <w:tcW w:w="1063" w:type="dxa"/>
            <w:shd w:val="clear" w:color="000000" w:fill="FFFF99"/>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Pr>
                <w:rFonts w:ascii="Calibri" w:eastAsia="Times New Roman" w:hAnsi="Calibri" w:cs="Calibri"/>
                <w:color w:val="000000"/>
              </w:rPr>
              <w:t>24/04/22</w:t>
            </w:r>
          </w:p>
        </w:tc>
        <w:tc>
          <w:tcPr>
            <w:tcW w:w="2624" w:type="dxa"/>
            <w:shd w:val="clear" w:color="000000" w:fill="FFFF99"/>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Mini cross</w:t>
            </w:r>
          </w:p>
        </w:tc>
        <w:tc>
          <w:tcPr>
            <w:tcW w:w="2407" w:type="dxa"/>
            <w:shd w:val="clear" w:color="000000" w:fill="FFFF99"/>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ASD BUJESE</w:t>
            </w:r>
          </w:p>
        </w:tc>
        <w:tc>
          <w:tcPr>
            <w:tcW w:w="1420" w:type="dxa"/>
            <w:shd w:val="clear" w:color="000000" w:fill="FFFF99"/>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 xml:space="preserve">Campolessi </w:t>
            </w:r>
          </w:p>
        </w:tc>
        <w:tc>
          <w:tcPr>
            <w:tcW w:w="1592" w:type="dxa"/>
            <w:shd w:val="clear" w:color="000000" w:fill="FFFF99"/>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Fuoristrada</w:t>
            </w:r>
          </w:p>
        </w:tc>
        <w:tc>
          <w:tcPr>
            <w:tcW w:w="1575" w:type="dxa"/>
            <w:shd w:val="clear" w:color="000000" w:fill="FFFF99"/>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CROSS COUNTRY</w:t>
            </w:r>
          </w:p>
        </w:tc>
      </w:tr>
      <w:tr w:rsidR="00677D01" w:rsidRPr="002D4746" w:rsidTr="009D4F34">
        <w:trPr>
          <w:trHeight w:val="289"/>
        </w:trPr>
        <w:tc>
          <w:tcPr>
            <w:tcW w:w="1063" w:type="dxa"/>
            <w:shd w:val="clear" w:color="000000" w:fill="F2F2F2"/>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Pr>
                <w:rFonts w:ascii="Calibri" w:eastAsia="Times New Roman" w:hAnsi="Calibri" w:cs="Calibri"/>
                <w:color w:val="000000"/>
              </w:rPr>
              <w:t>22/05/22</w:t>
            </w:r>
          </w:p>
        </w:tc>
        <w:tc>
          <w:tcPr>
            <w:tcW w:w="2624" w:type="dxa"/>
            <w:shd w:val="clear" w:color="000000" w:fill="F2F2F2"/>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Coppa senza Confini</w:t>
            </w:r>
          </w:p>
        </w:tc>
        <w:tc>
          <w:tcPr>
            <w:tcW w:w="2407" w:type="dxa"/>
            <w:shd w:val="clear" w:color="000000" w:fill="F2F2F2"/>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ASD Scuola ciclismo senza confini</w:t>
            </w:r>
          </w:p>
        </w:tc>
        <w:tc>
          <w:tcPr>
            <w:tcW w:w="1420" w:type="dxa"/>
            <w:shd w:val="clear" w:color="000000" w:fill="F2F2F2"/>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Gorizia</w:t>
            </w:r>
          </w:p>
        </w:tc>
        <w:tc>
          <w:tcPr>
            <w:tcW w:w="1592" w:type="dxa"/>
            <w:shd w:val="clear" w:color="000000" w:fill="F2F2F2"/>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STRADA</w:t>
            </w:r>
          </w:p>
        </w:tc>
        <w:tc>
          <w:tcPr>
            <w:tcW w:w="1575" w:type="dxa"/>
            <w:shd w:val="clear" w:color="000000" w:fill="F2F2F2"/>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ABILITA' GINKANA</w:t>
            </w:r>
          </w:p>
        </w:tc>
      </w:tr>
      <w:tr w:rsidR="00677D01" w:rsidRPr="002D4746" w:rsidTr="009D4F34">
        <w:trPr>
          <w:trHeight w:val="289"/>
        </w:trPr>
        <w:tc>
          <w:tcPr>
            <w:tcW w:w="1063" w:type="dxa"/>
            <w:shd w:val="clear" w:color="000000" w:fill="FFFF99"/>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Pr>
                <w:rFonts w:ascii="Calibri" w:eastAsia="Times New Roman" w:hAnsi="Calibri" w:cs="Calibri"/>
                <w:color w:val="000000"/>
              </w:rPr>
              <w:t>02/06/22</w:t>
            </w:r>
          </w:p>
        </w:tc>
        <w:tc>
          <w:tcPr>
            <w:tcW w:w="2624" w:type="dxa"/>
            <w:shd w:val="clear" w:color="000000" w:fill="FFFF99"/>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GP. CAPRIVA</w:t>
            </w:r>
          </w:p>
        </w:tc>
        <w:tc>
          <w:tcPr>
            <w:tcW w:w="2407" w:type="dxa"/>
            <w:shd w:val="clear" w:color="000000" w:fill="FFFF99"/>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Pedale Manzanese</w:t>
            </w:r>
          </w:p>
        </w:tc>
        <w:tc>
          <w:tcPr>
            <w:tcW w:w="1420" w:type="dxa"/>
            <w:shd w:val="clear" w:color="000000" w:fill="FFFF99"/>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Capriva</w:t>
            </w:r>
          </w:p>
        </w:tc>
        <w:tc>
          <w:tcPr>
            <w:tcW w:w="1592" w:type="dxa"/>
            <w:shd w:val="clear" w:color="000000" w:fill="FFFF99"/>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FUORISTRADA</w:t>
            </w:r>
          </w:p>
        </w:tc>
        <w:tc>
          <w:tcPr>
            <w:tcW w:w="1575" w:type="dxa"/>
            <w:shd w:val="clear" w:color="000000" w:fill="FFFF99"/>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CROSS</w:t>
            </w:r>
            <w:r>
              <w:rPr>
                <w:rFonts w:ascii="Calibri" w:eastAsia="Times New Roman" w:hAnsi="Calibri" w:cs="Calibri"/>
                <w:color w:val="000000"/>
              </w:rPr>
              <w:t xml:space="preserve"> </w:t>
            </w:r>
            <w:r w:rsidRPr="002D4746">
              <w:rPr>
                <w:rFonts w:ascii="Calibri" w:eastAsia="Times New Roman" w:hAnsi="Calibri" w:cs="Calibri"/>
                <w:color w:val="000000"/>
              </w:rPr>
              <w:t>COUNTRY</w:t>
            </w:r>
          </w:p>
        </w:tc>
      </w:tr>
      <w:tr w:rsidR="00677D01" w:rsidRPr="002D4746" w:rsidTr="009D4F34">
        <w:trPr>
          <w:trHeight w:val="289"/>
        </w:trPr>
        <w:tc>
          <w:tcPr>
            <w:tcW w:w="1063" w:type="dxa"/>
            <w:shd w:val="clear" w:color="000000" w:fill="F2F2F2"/>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26/06/</w:t>
            </w:r>
            <w:r>
              <w:rPr>
                <w:rFonts w:ascii="Calibri" w:eastAsia="Times New Roman" w:hAnsi="Calibri" w:cs="Calibri"/>
                <w:color w:val="000000"/>
              </w:rPr>
              <w:t>22</w:t>
            </w:r>
          </w:p>
        </w:tc>
        <w:tc>
          <w:tcPr>
            <w:tcW w:w="2624" w:type="dxa"/>
            <w:shd w:val="clear" w:color="000000" w:fill="F2F2F2"/>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 xml:space="preserve">Memorial Renato, Severino e Silvana Lorenzon </w:t>
            </w:r>
          </w:p>
        </w:tc>
        <w:tc>
          <w:tcPr>
            <w:tcW w:w="2407" w:type="dxa"/>
            <w:shd w:val="clear" w:color="000000" w:fill="F2F2F2"/>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 xml:space="preserve">Team Isonzo Ciclistica Pieris </w:t>
            </w:r>
          </w:p>
        </w:tc>
        <w:tc>
          <w:tcPr>
            <w:tcW w:w="1420" w:type="dxa"/>
            <w:shd w:val="clear" w:color="000000" w:fill="F2F2F2"/>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 xml:space="preserve">Pieris </w:t>
            </w:r>
          </w:p>
        </w:tc>
        <w:tc>
          <w:tcPr>
            <w:tcW w:w="1592" w:type="dxa"/>
            <w:shd w:val="clear" w:color="000000" w:fill="F2F2F2"/>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STRADA</w:t>
            </w:r>
          </w:p>
        </w:tc>
        <w:tc>
          <w:tcPr>
            <w:tcW w:w="1575" w:type="dxa"/>
            <w:shd w:val="clear" w:color="000000" w:fill="F2F2F2"/>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STRADA</w:t>
            </w:r>
          </w:p>
        </w:tc>
      </w:tr>
      <w:tr w:rsidR="00677D01" w:rsidRPr="002D4746" w:rsidTr="009D4F34">
        <w:trPr>
          <w:trHeight w:val="289"/>
        </w:trPr>
        <w:tc>
          <w:tcPr>
            <w:tcW w:w="1063" w:type="dxa"/>
            <w:shd w:val="clear" w:color="000000" w:fill="FFC000"/>
            <w:noWrap/>
            <w:vAlign w:val="bottom"/>
            <w:hideMark/>
          </w:tcPr>
          <w:p w:rsidR="00677D01" w:rsidRPr="002D4746" w:rsidRDefault="00677D01" w:rsidP="009D4F34">
            <w:pPr>
              <w:spacing w:after="0" w:line="240" w:lineRule="auto"/>
              <w:ind w:left="72"/>
              <w:jc w:val="center"/>
              <w:rPr>
                <w:rFonts w:ascii="Calibri" w:eastAsia="Times New Roman" w:hAnsi="Calibri" w:cs="Calibri"/>
              </w:rPr>
            </w:pPr>
            <w:r w:rsidRPr="002D4746">
              <w:rPr>
                <w:rFonts w:ascii="Calibri" w:eastAsia="Times New Roman" w:hAnsi="Calibri" w:cs="Calibri"/>
              </w:rPr>
              <w:t>06/07/</w:t>
            </w:r>
            <w:r>
              <w:rPr>
                <w:rFonts w:ascii="Calibri" w:eastAsia="Times New Roman" w:hAnsi="Calibri" w:cs="Calibri"/>
              </w:rPr>
              <w:t>22</w:t>
            </w:r>
          </w:p>
        </w:tc>
        <w:tc>
          <w:tcPr>
            <w:tcW w:w="2624" w:type="dxa"/>
            <w:shd w:val="clear" w:color="000000" w:fill="FFC000"/>
            <w:noWrap/>
            <w:vAlign w:val="bottom"/>
            <w:hideMark/>
          </w:tcPr>
          <w:p w:rsidR="00677D01" w:rsidRPr="002D4746" w:rsidRDefault="00677D01" w:rsidP="009D4F34">
            <w:pPr>
              <w:spacing w:after="0" w:line="240" w:lineRule="auto"/>
              <w:ind w:left="72"/>
              <w:rPr>
                <w:rFonts w:ascii="Calibri" w:eastAsia="Times New Roman" w:hAnsi="Calibri" w:cs="Calibri"/>
              </w:rPr>
            </w:pPr>
            <w:r>
              <w:rPr>
                <w:rFonts w:ascii="Calibri" w:eastAsia="Times New Roman" w:hAnsi="Calibri" w:cs="Calibri"/>
              </w:rPr>
              <w:t>PROMOZIONALE IN PISTA</w:t>
            </w:r>
          </w:p>
        </w:tc>
        <w:tc>
          <w:tcPr>
            <w:tcW w:w="2407" w:type="dxa"/>
            <w:shd w:val="clear" w:color="000000" w:fill="FFC000"/>
            <w:noWrap/>
            <w:vAlign w:val="bottom"/>
            <w:hideMark/>
          </w:tcPr>
          <w:p w:rsidR="00677D01" w:rsidRPr="002D4746" w:rsidRDefault="00677D01" w:rsidP="009D4F34">
            <w:pPr>
              <w:spacing w:after="0" w:line="240" w:lineRule="auto"/>
              <w:ind w:left="72"/>
              <w:rPr>
                <w:rFonts w:ascii="Calibri" w:eastAsia="Times New Roman" w:hAnsi="Calibri" w:cs="Calibri"/>
              </w:rPr>
            </w:pPr>
            <w:r w:rsidRPr="002D4746">
              <w:rPr>
                <w:rFonts w:ascii="Calibri" w:eastAsia="Times New Roman" w:hAnsi="Calibri" w:cs="Calibri"/>
              </w:rPr>
              <w:t>Amici della pista</w:t>
            </w:r>
          </w:p>
        </w:tc>
        <w:tc>
          <w:tcPr>
            <w:tcW w:w="1420" w:type="dxa"/>
            <w:shd w:val="clear" w:color="000000" w:fill="FFC000"/>
            <w:noWrap/>
            <w:vAlign w:val="bottom"/>
            <w:hideMark/>
          </w:tcPr>
          <w:p w:rsidR="00677D01" w:rsidRPr="002D4746" w:rsidRDefault="00677D01" w:rsidP="009D4F34">
            <w:pPr>
              <w:spacing w:after="0" w:line="240" w:lineRule="auto"/>
              <w:ind w:left="72"/>
              <w:rPr>
                <w:rFonts w:ascii="Calibri" w:eastAsia="Times New Roman" w:hAnsi="Calibri" w:cs="Calibri"/>
              </w:rPr>
            </w:pPr>
            <w:r w:rsidRPr="002D4746">
              <w:rPr>
                <w:rFonts w:ascii="Calibri" w:eastAsia="Times New Roman" w:hAnsi="Calibri" w:cs="Calibri"/>
              </w:rPr>
              <w:t>Pordenone</w:t>
            </w:r>
          </w:p>
        </w:tc>
        <w:tc>
          <w:tcPr>
            <w:tcW w:w="1592" w:type="dxa"/>
            <w:shd w:val="clear" w:color="000000" w:fill="FFC000"/>
            <w:noWrap/>
            <w:vAlign w:val="bottom"/>
            <w:hideMark/>
          </w:tcPr>
          <w:p w:rsidR="00677D01" w:rsidRPr="002D4746" w:rsidRDefault="00677D01" w:rsidP="009D4F34">
            <w:pPr>
              <w:spacing w:after="0" w:line="240" w:lineRule="auto"/>
              <w:ind w:left="72"/>
              <w:jc w:val="center"/>
              <w:rPr>
                <w:rFonts w:ascii="Calibri" w:eastAsia="Times New Roman" w:hAnsi="Calibri" w:cs="Calibri"/>
              </w:rPr>
            </w:pPr>
            <w:r w:rsidRPr="002D4746">
              <w:rPr>
                <w:rFonts w:ascii="Calibri" w:eastAsia="Times New Roman" w:hAnsi="Calibri" w:cs="Calibri"/>
              </w:rPr>
              <w:t>PISTA</w:t>
            </w:r>
          </w:p>
        </w:tc>
        <w:tc>
          <w:tcPr>
            <w:tcW w:w="1575" w:type="dxa"/>
            <w:shd w:val="clear" w:color="000000" w:fill="FFC000"/>
            <w:noWrap/>
            <w:vAlign w:val="bottom"/>
            <w:hideMark/>
          </w:tcPr>
          <w:p w:rsidR="00677D01" w:rsidRPr="002D4746" w:rsidRDefault="00677D01" w:rsidP="009D4F34">
            <w:pPr>
              <w:spacing w:after="0" w:line="240" w:lineRule="auto"/>
              <w:ind w:left="72"/>
              <w:jc w:val="center"/>
              <w:rPr>
                <w:rFonts w:ascii="Calibri" w:eastAsia="Times New Roman" w:hAnsi="Calibri" w:cs="Calibri"/>
              </w:rPr>
            </w:pPr>
            <w:r w:rsidRPr="002D4746">
              <w:rPr>
                <w:rFonts w:ascii="Calibri" w:eastAsia="Times New Roman" w:hAnsi="Calibri" w:cs="Calibri"/>
              </w:rPr>
              <w:t>PISTA</w:t>
            </w:r>
          </w:p>
        </w:tc>
      </w:tr>
      <w:tr w:rsidR="00677D01" w:rsidRPr="002D4746" w:rsidTr="009D4F34">
        <w:trPr>
          <w:trHeight w:val="289"/>
        </w:trPr>
        <w:tc>
          <w:tcPr>
            <w:tcW w:w="1063" w:type="dxa"/>
            <w:shd w:val="clear" w:color="000000" w:fill="FFFF99"/>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16/07/</w:t>
            </w:r>
            <w:r>
              <w:rPr>
                <w:rFonts w:ascii="Calibri" w:eastAsia="Times New Roman" w:hAnsi="Calibri" w:cs="Calibri"/>
                <w:color w:val="000000"/>
              </w:rPr>
              <w:t>22</w:t>
            </w:r>
          </w:p>
        </w:tc>
        <w:tc>
          <w:tcPr>
            <w:tcW w:w="2624" w:type="dxa"/>
            <w:shd w:val="clear" w:color="000000" w:fill="FFFF99"/>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1° Trofeo Comune di Martignacco</w:t>
            </w:r>
          </w:p>
        </w:tc>
        <w:tc>
          <w:tcPr>
            <w:tcW w:w="2407" w:type="dxa"/>
            <w:shd w:val="clear" w:color="000000" w:fill="FFFF99"/>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ASD Libertas Ceresetto</w:t>
            </w:r>
          </w:p>
        </w:tc>
        <w:tc>
          <w:tcPr>
            <w:tcW w:w="1420" w:type="dxa"/>
            <w:shd w:val="clear" w:color="000000" w:fill="FFFF99"/>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Martignacco</w:t>
            </w:r>
          </w:p>
        </w:tc>
        <w:tc>
          <w:tcPr>
            <w:tcW w:w="1592" w:type="dxa"/>
            <w:shd w:val="clear" w:color="000000" w:fill="FFFF99"/>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Fuoristrada</w:t>
            </w:r>
          </w:p>
        </w:tc>
        <w:tc>
          <w:tcPr>
            <w:tcW w:w="1575" w:type="dxa"/>
            <w:shd w:val="clear" w:color="000000" w:fill="FFFF99"/>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ABILITA' FUORISTRADA</w:t>
            </w:r>
          </w:p>
        </w:tc>
      </w:tr>
      <w:tr w:rsidR="00677D01" w:rsidRPr="002D4746" w:rsidTr="009D4F34">
        <w:trPr>
          <w:trHeight w:val="289"/>
        </w:trPr>
        <w:tc>
          <w:tcPr>
            <w:tcW w:w="1063" w:type="dxa"/>
            <w:shd w:val="clear" w:color="000000" w:fill="E98E15"/>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28/08/</w:t>
            </w:r>
            <w:r>
              <w:rPr>
                <w:rFonts w:ascii="Calibri" w:eastAsia="Times New Roman" w:hAnsi="Calibri" w:cs="Calibri"/>
                <w:color w:val="000000"/>
              </w:rPr>
              <w:t>22</w:t>
            </w:r>
          </w:p>
        </w:tc>
        <w:tc>
          <w:tcPr>
            <w:tcW w:w="2624" w:type="dxa"/>
            <w:shd w:val="clear" w:color="000000" w:fill="E98E15"/>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2° Trofeo Parco la Fiorita</w:t>
            </w:r>
          </w:p>
        </w:tc>
        <w:tc>
          <w:tcPr>
            <w:tcW w:w="2407" w:type="dxa"/>
            <w:shd w:val="clear" w:color="000000" w:fill="E98E15"/>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Cicli Bandiziol</w:t>
            </w:r>
          </w:p>
        </w:tc>
        <w:tc>
          <w:tcPr>
            <w:tcW w:w="1420" w:type="dxa"/>
            <w:shd w:val="clear" w:color="000000" w:fill="E98E15"/>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Arzene</w:t>
            </w:r>
          </w:p>
        </w:tc>
        <w:tc>
          <w:tcPr>
            <w:tcW w:w="1592" w:type="dxa"/>
            <w:shd w:val="clear" w:color="000000" w:fill="E98E15"/>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Fuoristrada</w:t>
            </w:r>
          </w:p>
        </w:tc>
        <w:tc>
          <w:tcPr>
            <w:tcW w:w="1575" w:type="dxa"/>
            <w:shd w:val="clear" w:color="000000" w:fill="E98E15"/>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XC/CROSS</w:t>
            </w:r>
          </w:p>
        </w:tc>
      </w:tr>
      <w:tr w:rsidR="00677D01" w:rsidRPr="002D4746" w:rsidTr="009D4F34">
        <w:trPr>
          <w:trHeight w:val="289"/>
        </w:trPr>
        <w:tc>
          <w:tcPr>
            <w:tcW w:w="1063" w:type="dxa"/>
            <w:shd w:val="clear" w:color="auto" w:fill="F2F2F2" w:themeFill="background1" w:themeFillShade="F2"/>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04/09/</w:t>
            </w:r>
            <w:r>
              <w:rPr>
                <w:rFonts w:ascii="Calibri" w:eastAsia="Times New Roman" w:hAnsi="Calibri" w:cs="Calibri"/>
                <w:color w:val="000000"/>
              </w:rPr>
              <w:t>22</w:t>
            </w:r>
          </w:p>
        </w:tc>
        <w:tc>
          <w:tcPr>
            <w:tcW w:w="2624" w:type="dxa"/>
            <w:shd w:val="clear" w:color="auto" w:fill="F2F2F2" w:themeFill="background1" w:themeFillShade="F2"/>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7° Trofeo Libertas - 2° Memorial Bernardino Ceccarelli</w:t>
            </w:r>
          </w:p>
        </w:tc>
        <w:tc>
          <w:tcPr>
            <w:tcW w:w="2407" w:type="dxa"/>
            <w:shd w:val="clear" w:color="auto" w:fill="F2F2F2" w:themeFill="background1" w:themeFillShade="F2"/>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ASD Libertas Ceresetto</w:t>
            </w:r>
          </w:p>
        </w:tc>
        <w:tc>
          <w:tcPr>
            <w:tcW w:w="1420" w:type="dxa"/>
            <w:shd w:val="clear" w:color="auto" w:fill="F2F2F2" w:themeFill="background1" w:themeFillShade="F2"/>
            <w:noWrap/>
            <w:vAlign w:val="bottom"/>
            <w:hideMark/>
          </w:tcPr>
          <w:p w:rsidR="00677D01" w:rsidRPr="002D4746" w:rsidRDefault="00677D01" w:rsidP="009D4F34">
            <w:pPr>
              <w:spacing w:after="0" w:line="240" w:lineRule="auto"/>
              <w:ind w:left="72"/>
              <w:rPr>
                <w:rFonts w:ascii="Calibri" w:eastAsia="Times New Roman" w:hAnsi="Calibri" w:cs="Calibri"/>
                <w:color w:val="000000"/>
              </w:rPr>
            </w:pPr>
            <w:r w:rsidRPr="002D4746">
              <w:rPr>
                <w:rFonts w:ascii="Calibri" w:eastAsia="Times New Roman" w:hAnsi="Calibri" w:cs="Calibri"/>
                <w:color w:val="000000"/>
              </w:rPr>
              <w:t>Udine</w:t>
            </w:r>
          </w:p>
        </w:tc>
        <w:tc>
          <w:tcPr>
            <w:tcW w:w="1592" w:type="dxa"/>
            <w:shd w:val="clear" w:color="auto" w:fill="F2F2F2" w:themeFill="background1" w:themeFillShade="F2"/>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STRADA</w:t>
            </w:r>
          </w:p>
        </w:tc>
        <w:tc>
          <w:tcPr>
            <w:tcW w:w="1575" w:type="dxa"/>
            <w:shd w:val="clear" w:color="auto" w:fill="F2F2F2" w:themeFill="background1" w:themeFillShade="F2"/>
            <w:noWrap/>
            <w:vAlign w:val="bottom"/>
            <w:hideMark/>
          </w:tcPr>
          <w:p w:rsidR="00677D01" w:rsidRPr="002D4746" w:rsidRDefault="00677D01" w:rsidP="009D4F34">
            <w:pPr>
              <w:spacing w:after="0" w:line="240" w:lineRule="auto"/>
              <w:ind w:left="72"/>
              <w:jc w:val="center"/>
              <w:rPr>
                <w:rFonts w:ascii="Calibri" w:eastAsia="Times New Roman" w:hAnsi="Calibri" w:cs="Calibri"/>
                <w:color w:val="000000"/>
              </w:rPr>
            </w:pPr>
            <w:r w:rsidRPr="002D4746">
              <w:rPr>
                <w:rFonts w:ascii="Calibri" w:eastAsia="Times New Roman" w:hAnsi="Calibri" w:cs="Calibri"/>
                <w:color w:val="000000"/>
              </w:rPr>
              <w:t>ABILITA' GINKANA</w:t>
            </w:r>
          </w:p>
        </w:tc>
      </w:tr>
    </w:tbl>
    <w:p w:rsidR="00206C74" w:rsidRDefault="00206C74" w:rsidP="00206C74">
      <w:pPr>
        <w:pStyle w:val="Default"/>
      </w:pPr>
    </w:p>
    <w:p w:rsidR="00206C74" w:rsidRDefault="00206C74" w:rsidP="00206C74">
      <w:pPr>
        <w:pStyle w:val="Default"/>
      </w:pPr>
    </w:p>
    <w:p w:rsidR="00206C74" w:rsidRDefault="00206C74" w:rsidP="00206C74">
      <w:pPr>
        <w:pStyle w:val="Default"/>
      </w:pPr>
    </w:p>
    <w:p w:rsidR="00206C74" w:rsidRDefault="00206C74" w:rsidP="00206C74">
      <w:pPr>
        <w:pStyle w:val="Default"/>
      </w:pPr>
    </w:p>
    <w:p w:rsidR="00206C74" w:rsidRDefault="00206C74" w:rsidP="00206C74">
      <w:pPr>
        <w:pStyle w:val="Default"/>
      </w:pPr>
    </w:p>
    <w:p w:rsidR="00206C74" w:rsidRDefault="00206C74" w:rsidP="00206C74">
      <w:pPr>
        <w:pStyle w:val="Default"/>
      </w:pPr>
    </w:p>
    <w:p w:rsidR="00206C74" w:rsidRDefault="00206C74" w:rsidP="00206C74">
      <w:pPr>
        <w:pStyle w:val="Default"/>
      </w:pPr>
    </w:p>
    <w:p w:rsidR="00206C74" w:rsidRDefault="00206C74" w:rsidP="00206C74">
      <w:pPr>
        <w:pStyle w:val="Default"/>
      </w:pPr>
    </w:p>
    <w:p w:rsidR="00206C74" w:rsidRDefault="00537C74" w:rsidP="00537C74">
      <w:pPr>
        <w:pStyle w:val="Default"/>
        <w:jc w:val="right"/>
      </w:pPr>
      <w:r>
        <w:t>LA COMMISSIONE GIOVANILE</w:t>
      </w:r>
    </w:p>
    <w:p w:rsidR="00206C74" w:rsidRDefault="00206C74" w:rsidP="00206C74">
      <w:pPr>
        <w:pStyle w:val="Default"/>
      </w:pPr>
    </w:p>
    <w:p w:rsidR="00206C74" w:rsidRDefault="00206C74" w:rsidP="00206C74">
      <w:pPr>
        <w:pStyle w:val="Default"/>
      </w:pPr>
    </w:p>
    <w:p w:rsidR="00206C74" w:rsidRDefault="00206C74" w:rsidP="00206C74">
      <w:pPr>
        <w:pStyle w:val="Default"/>
      </w:pPr>
    </w:p>
    <w:p w:rsidR="00206C74" w:rsidRDefault="00206C74" w:rsidP="00206C74">
      <w:pPr>
        <w:pStyle w:val="Default"/>
      </w:pPr>
      <w:bookmarkStart w:id="0" w:name="_GoBack"/>
      <w:bookmarkEnd w:id="0"/>
    </w:p>
    <w:p w:rsidR="00206C74" w:rsidRDefault="00206C74" w:rsidP="00206C74">
      <w:pPr>
        <w:pStyle w:val="Default"/>
      </w:pPr>
    </w:p>
    <w:p w:rsidR="00206C74" w:rsidRDefault="00206C74" w:rsidP="00206C74">
      <w:pPr>
        <w:pStyle w:val="Default"/>
      </w:pPr>
    </w:p>
    <w:p w:rsidR="00206C74" w:rsidRDefault="00206C74" w:rsidP="00206C74">
      <w:pPr>
        <w:pStyle w:val="Default"/>
      </w:pPr>
    </w:p>
    <w:p w:rsidR="00206C74" w:rsidRDefault="00206C74" w:rsidP="00206C74">
      <w:pPr>
        <w:pStyle w:val="Default"/>
      </w:pPr>
    </w:p>
    <w:p w:rsidR="00206C74" w:rsidRDefault="00206C74" w:rsidP="00206C74">
      <w:pPr>
        <w:pStyle w:val="Default"/>
      </w:pPr>
    </w:p>
    <w:p w:rsidR="00206C74" w:rsidRDefault="00206C74" w:rsidP="00206C74">
      <w:pPr>
        <w:pStyle w:val="Default"/>
      </w:pPr>
    </w:p>
    <w:p w:rsidR="00E03826" w:rsidRDefault="00206C74" w:rsidP="00206C74">
      <w:r w:rsidRPr="00206C74">
        <w:rPr>
          <w:noProof/>
          <w:lang w:eastAsia="it-IT"/>
        </w:rPr>
        <w:drawing>
          <wp:inline distT="0" distB="0" distL="0" distR="0" wp14:anchorId="2507CA0B" wp14:editId="36DECF8E">
            <wp:extent cx="642551" cy="548257"/>
            <wp:effectExtent l="0" t="0" r="571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551" cy="548257"/>
                    </a:xfrm>
                    <a:prstGeom prst="rect">
                      <a:avLst/>
                    </a:prstGeom>
                    <a:noFill/>
                    <a:ln>
                      <a:noFill/>
                    </a:ln>
                  </pic:spPr>
                </pic:pic>
              </a:graphicData>
            </a:graphic>
          </wp:inline>
        </w:drawing>
      </w:r>
      <w:r>
        <w:t xml:space="preserve">       </w:t>
      </w:r>
      <w:r>
        <w:rPr>
          <w:b/>
          <w:bCs/>
          <w:sz w:val="18"/>
          <w:szCs w:val="18"/>
        </w:rPr>
        <w:t xml:space="preserve">P.le Repubblica Argentina 3 - Stadio Friuli curva SUD - 33100 Udine e-mail: </w:t>
      </w:r>
      <w:hyperlink r:id="rId14" w:history="1">
        <w:r w:rsidRPr="00FB277D">
          <w:rPr>
            <w:rStyle w:val="Collegamentoipertestuale"/>
            <w:b/>
            <w:bCs/>
            <w:sz w:val="18"/>
            <w:szCs w:val="18"/>
          </w:rPr>
          <w:t>friuli@federciclismo.it</w:t>
        </w:r>
      </w:hyperlink>
      <w:r>
        <w:rPr>
          <w:b/>
          <w:bCs/>
          <w:sz w:val="18"/>
          <w:szCs w:val="18"/>
        </w:rPr>
        <w:t xml:space="preserve">    </w:t>
      </w:r>
      <w:r w:rsidRPr="00206C74">
        <w:rPr>
          <w:b/>
          <w:bCs/>
          <w:noProof/>
          <w:sz w:val="18"/>
          <w:szCs w:val="18"/>
          <w:lang w:eastAsia="it-IT"/>
        </w:rPr>
        <w:drawing>
          <wp:inline distT="0" distB="0" distL="0" distR="0">
            <wp:extent cx="1060939" cy="576649"/>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7024" cy="601698"/>
                    </a:xfrm>
                    <a:prstGeom prst="rect">
                      <a:avLst/>
                    </a:prstGeom>
                    <a:noFill/>
                    <a:ln>
                      <a:noFill/>
                    </a:ln>
                  </pic:spPr>
                </pic:pic>
              </a:graphicData>
            </a:graphic>
          </wp:inline>
        </w:drawing>
      </w:r>
    </w:p>
    <w:sectPr w:rsidR="00E03826" w:rsidSect="00206C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2D" w:rsidRDefault="00635D2D" w:rsidP="00206C74">
      <w:pPr>
        <w:spacing w:after="0" w:line="240" w:lineRule="auto"/>
      </w:pPr>
      <w:r>
        <w:separator/>
      </w:r>
    </w:p>
  </w:endnote>
  <w:endnote w:type="continuationSeparator" w:id="0">
    <w:p w:rsidR="00635D2D" w:rsidRDefault="00635D2D" w:rsidP="0020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2D" w:rsidRDefault="00635D2D" w:rsidP="00206C74">
      <w:pPr>
        <w:spacing w:after="0" w:line="240" w:lineRule="auto"/>
      </w:pPr>
      <w:r>
        <w:separator/>
      </w:r>
    </w:p>
  </w:footnote>
  <w:footnote w:type="continuationSeparator" w:id="0">
    <w:p w:rsidR="00635D2D" w:rsidRDefault="00635D2D" w:rsidP="00206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6781"/>
    <w:multiLevelType w:val="hybridMultilevel"/>
    <w:tmpl w:val="4148FADC"/>
    <w:lvl w:ilvl="0" w:tplc="CEBC7C5C">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 w15:restartNumberingAfterBreak="0">
    <w:nsid w:val="5FB26EF1"/>
    <w:multiLevelType w:val="hybridMultilevel"/>
    <w:tmpl w:val="DB501558"/>
    <w:lvl w:ilvl="0" w:tplc="7A660178">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74"/>
    <w:rsid w:val="00206C74"/>
    <w:rsid w:val="00531CC2"/>
    <w:rsid w:val="00537C74"/>
    <w:rsid w:val="00607657"/>
    <w:rsid w:val="00635D2D"/>
    <w:rsid w:val="00677D01"/>
    <w:rsid w:val="00DD7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BB74D-3372-4009-AC17-FC0B04D3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7D01"/>
    <w:pPr>
      <w:spacing w:after="200" w:line="276" w:lineRule="auto"/>
    </w:pPr>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06C74"/>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206C74"/>
    <w:rPr>
      <w:color w:val="0563C1" w:themeColor="hyperlink"/>
      <w:u w:val="single"/>
    </w:rPr>
  </w:style>
  <w:style w:type="paragraph" w:styleId="Intestazione">
    <w:name w:val="header"/>
    <w:basedOn w:val="Normale"/>
    <w:link w:val="IntestazioneCarattere"/>
    <w:uiPriority w:val="99"/>
    <w:unhideWhenUsed/>
    <w:rsid w:val="00206C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6C74"/>
  </w:style>
  <w:style w:type="paragraph" w:styleId="Pidipagina">
    <w:name w:val="footer"/>
    <w:basedOn w:val="Normale"/>
    <w:link w:val="PidipaginaCarattere"/>
    <w:uiPriority w:val="99"/>
    <w:unhideWhenUsed/>
    <w:rsid w:val="00206C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6C74"/>
  </w:style>
  <w:style w:type="paragraph" w:styleId="Paragrafoelenco">
    <w:name w:val="List Paragraph"/>
    <w:basedOn w:val="Normale"/>
    <w:uiPriority w:val="34"/>
    <w:qFormat/>
    <w:rsid w:val="00677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friuli@federciclismo.i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friuli@federciclismo.it" TargetMode="External"/><Relationship Id="rId14" Type="http://schemas.openxmlformats.org/officeDocument/2006/relationships/hyperlink" Target="mailto:friuli@federciclis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dc:creator>
  <cp:keywords/>
  <dc:description/>
  <cp:lastModifiedBy>Giorgia</cp:lastModifiedBy>
  <cp:revision>3</cp:revision>
  <dcterms:created xsi:type="dcterms:W3CDTF">2022-03-21T19:04:00Z</dcterms:created>
  <dcterms:modified xsi:type="dcterms:W3CDTF">2022-03-21T19:05:00Z</dcterms:modified>
</cp:coreProperties>
</file>